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44" w:rsidRDefault="00780E44">
      <w:r>
        <w:t>EU PROJEKTI</w:t>
      </w:r>
      <w:r w:rsidR="00EE28C7">
        <w:t xml:space="preserve"> – bespovratne potpore</w:t>
      </w: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80E44" w:rsidRPr="00780E44" w:rsidTr="00F61250">
        <w:tc>
          <w:tcPr>
            <w:tcW w:w="2660" w:type="dxa"/>
          </w:tcPr>
          <w:p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80E44" w:rsidTr="00F61250">
        <w:tc>
          <w:tcPr>
            <w:tcW w:w="2660" w:type="dxa"/>
          </w:tcPr>
          <w:p w:rsidR="00780E44" w:rsidRDefault="00780E44">
            <w:proofErr w:type="spellStart"/>
            <w:r>
              <w:t>Erasmus</w:t>
            </w:r>
            <w:proofErr w:type="spellEnd"/>
            <w:r>
              <w:t>+ K1 (mobilnost učenika)</w:t>
            </w:r>
          </w:p>
        </w:tc>
        <w:tc>
          <w:tcPr>
            <w:tcW w:w="1984" w:type="dxa"/>
          </w:tcPr>
          <w:p w:rsidR="00780E44" w:rsidRDefault="00780E44">
            <w:r>
              <w:t>2017-1-HR01-KA102-035142</w:t>
            </w:r>
          </w:p>
        </w:tc>
        <w:tc>
          <w:tcPr>
            <w:tcW w:w="2322" w:type="dxa"/>
          </w:tcPr>
          <w:p w:rsidR="00780E44" w:rsidRDefault="00780E44">
            <w:r>
              <w:t>1.7.2017. do 30.6.2018.</w:t>
            </w:r>
          </w:p>
        </w:tc>
        <w:tc>
          <w:tcPr>
            <w:tcW w:w="7459" w:type="dxa"/>
          </w:tcPr>
          <w:p w:rsidR="00B41522" w:rsidRPr="00CD1EAE" w:rsidRDefault="00EE28C7" w:rsidP="00B41522">
            <w:r w:rsidRPr="00CD1EAE">
              <w:t>51.873,00 EUR</w:t>
            </w:r>
            <w:r w:rsidR="00D21880">
              <w:t xml:space="preserve"> (po ugovoru)</w:t>
            </w:r>
          </w:p>
        </w:tc>
      </w:tr>
      <w:tr w:rsidR="00EE28C7" w:rsidTr="00F61250">
        <w:tc>
          <w:tcPr>
            <w:tcW w:w="2660" w:type="dxa"/>
          </w:tcPr>
          <w:p w:rsidR="00EE28C7" w:rsidRDefault="00EE28C7"/>
        </w:tc>
        <w:tc>
          <w:tcPr>
            <w:tcW w:w="1984" w:type="dxa"/>
          </w:tcPr>
          <w:p w:rsidR="00EE28C7" w:rsidRDefault="00EE28C7"/>
        </w:tc>
        <w:tc>
          <w:tcPr>
            <w:tcW w:w="2322" w:type="dxa"/>
          </w:tcPr>
          <w:p w:rsidR="00EE28C7" w:rsidRDefault="00EE28C7"/>
        </w:tc>
        <w:tc>
          <w:tcPr>
            <w:tcW w:w="7459" w:type="dxa"/>
          </w:tcPr>
          <w:p w:rsidR="00EE28C7" w:rsidRDefault="00EE28C7">
            <w:r>
              <w:t>30. 6. 2017. - Školi uplaćen predujam od 80% u iznosu  41.498,40 EUR</w:t>
            </w:r>
          </w:p>
          <w:p w:rsidR="00965824" w:rsidRDefault="00965824">
            <w:r>
              <w:t>26. 9. 2018. – Školi uplaćen iznos od 20% u iznosu 10.374,60 EUR</w:t>
            </w:r>
          </w:p>
          <w:p w:rsidR="00965824" w:rsidRDefault="00965824">
            <w:r>
              <w:t xml:space="preserve">Sveukupni iznos potpore </w:t>
            </w:r>
            <w:r w:rsidRPr="00CD1EAE">
              <w:t>51.873,00 EUR</w:t>
            </w:r>
          </w:p>
        </w:tc>
      </w:tr>
    </w:tbl>
    <w:p w:rsidR="00E65E92" w:rsidRDefault="00E65E92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80E44" w:rsidRPr="00780E44" w:rsidTr="00F61250">
        <w:tc>
          <w:tcPr>
            <w:tcW w:w="2660" w:type="dxa"/>
          </w:tcPr>
          <w:p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80E44" w:rsidTr="00F61250">
        <w:tc>
          <w:tcPr>
            <w:tcW w:w="2660" w:type="dxa"/>
          </w:tcPr>
          <w:p w:rsidR="00780E44" w:rsidRDefault="00780E44" w:rsidP="00731C8B">
            <w:proofErr w:type="spellStart"/>
            <w:r>
              <w:t>Erasmus</w:t>
            </w:r>
            <w:proofErr w:type="spellEnd"/>
            <w:r>
              <w:t>+ K2  (strateška transnacionalna partnerstva)</w:t>
            </w:r>
          </w:p>
        </w:tc>
        <w:tc>
          <w:tcPr>
            <w:tcW w:w="1984" w:type="dxa"/>
          </w:tcPr>
          <w:p w:rsidR="00780E44" w:rsidRDefault="00780E44" w:rsidP="00731C8B">
            <w:r>
              <w:t>2017-1-HR01-KA202-035434</w:t>
            </w:r>
          </w:p>
        </w:tc>
        <w:tc>
          <w:tcPr>
            <w:tcW w:w="2322" w:type="dxa"/>
          </w:tcPr>
          <w:p w:rsidR="00780E44" w:rsidRDefault="00780E44" w:rsidP="00731C8B">
            <w:r>
              <w:t>1.11.2017. do 31.10.2019.</w:t>
            </w:r>
          </w:p>
        </w:tc>
        <w:tc>
          <w:tcPr>
            <w:tcW w:w="7459" w:type="dxa"/>
          </w:tcPr>
          <w:p w:rsidR="00780E44" w:rsidRDefault="00B740E6" w:rsidP="00731C8B">
            <w:r>
              <w:t>163.525,00 EUR</w:t>
            </w:r>
            <w:r w:rsidR="00F11CFC">
              <w:t xml:space="preserve"> (po ugovoru)</w:t>
            </w:r>
          </w:p>
          <w:p w:rsidR="00F11CFC" w:rsidRDefault="00F11CFC" w:rsidP="00731C8B">
            <w:r>
              <w:t>Nakon završnog izvješća ukupna potpora iznosi 162.014,21 EUR</w:t>
            </w:r>
          </w:p>
        </w:tc>
      </w:tr>
      <w:tr w:rsidR="0062628A" w:rsidTr="00F61250">
        <w:tc>
          <w:tcPr>
            <w:tcW w:w="2660" w:type="dxa"/>
          </w:tcPr>
          <w:p w:rsidR="0062628A" w:rsidRDefault="0062628A" w:rsidP="00731C8B"/>
        </w:tc>
        <w:tc>
          <w:tcPr>
            <w:tcW w:w="1984" w:type="dxa"/>
          </w:tcPr>
          <w:p w:rsidR="0062628A" w:rsidRDefault="0062628A" w:rsidP="00731C8B"/>
        </w:tc>
        <w:tc>
          <w:tcPr>
            <w:tcW w:w="2322" w:type="dxa"/>
          </w:tcPr>
          <w:p w:rsidR="0062628A" w:rsidRDefault="0062628A" w:rsidP="00731C8B"/>
        </w:tc>
        <w:tc>
          <w:tcPr>
            <w:tcW w:w="7459" w:type="dxa"/>
          </w:tcPr>
          <w:p w:rsidR="0062628A" w:rsidRDefault="00F61250" w:rsidP="00F61250">
            <w:r>
              <w:t xml:space="preserve">21. 9. 2017. - </w:t>
            </w:r>
            <w:r w:rsidR="0062628A">
              <w:t xml:space="preserve">Školi uplaćen </w:t>
            </w:r>
            <w:r>
              <w:t>predujam</w:t>
            </w:r>
            <w:r w:rsidR="0062628A">
              <w:t xml:space="preserve"> od 80% u iznosu 130.820 EUR </w:t>
            </w:r>
          </w:p>
          <w:p w:rsidR="00F11CFC" w:rsidRDefault="00CD1EAE" w:rsidP="00F11CFC">
            <w:r>
              <w:t>26. 2. 2020</w:t>
            </w:r>
            <w:r w:rsidR="00F11CFC">
              <w:t xml:space="preserve">. - Školi uplaćeno 19% u iznosu 31.194,21 EUR </w:t>
            </w:r>
          </w:p>
          <w:p w:rsidR="00F11CFC" w:rsidRDefault="00CD1EAE" w:rsidP="00F61250">
            <w:r>
              <w:t>Sveukupni iznos potpore 162.014,21 EUR</w:t>
            </w:r>
          </w:p>
        </w:tc>
      </w:tr>
      <w:tr w:rsidR="00F61250" w:rsidTr="00F61250">
        <w:tc>
          <w:tcPr>
            <w:tcW w:w="2660" w:type="dxa"/>
          </w:tcPr>
          <w:p w:rsidR="00F61250" w:rsidRDefault="00F61250" w:rsidP="00731C8B"/>
        </w:tc>
        <w:tc>
          <w:tcPr>
            <w:tcW w:w="1984" w:type="dxa"/>
          </w:tcPr>
          <w:p w:rsidR="00F61250" w:rsidRDefault="00F61250" w:rsidP="00731C8B"/>
        </w:tc>
        <w:tc>
          <w:tcPr>
            <w:tcW w:w="2322" w:type="dxa"/>
          </w:tcPr>
          <w:p w:rsidR="00F61250" w:rsidRDefault="00F61250" w:rsidP="00731C8B"/>
        </w:tc>
        <w:tc>
          <w:tcPr>
            <w:tcW w:w="7459" w:type="dxa"/>
          </w:tcPr>
          <w:p w:rsidR="00F61250" w:rsidRDefault="00F61250" w:rsidP="00F61250">
            <w:r>
              <w:t xml:space="preserve">Škola izvršila isplatu partnerima i to: </w:t>
            </w:r>
          </w:p>
          <w:p w:rsidR="003C4EF4" w:rsidRDefault="00F61250" w:rsidP="00F61250">
            <w:r>
              <w:t>Obrtničkom učilištu Zagreb</w:t>
            </w:r>
          </w:p>
          <w:p w:rsidR="00F61250" w:rsidRPr="003C4EF4" w:rsidRDefault="00F61250" w:rsidP="00F61250">
            <w:r w:rsidRPr="00F61250">
              <w:rPr>
                <w:sz w:val="20"/>
                <w:szCs w:val="20"/>
              </w:rPr>
              <w:t>8.368,00 EUR – 23. 11. 2017.</w:t>
            </w:r>
          </w:p>
          <w:p w:rsidR="003C4EF4" w:rsidRDefault="003C4EF4" w:rsidP="00F6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8.368,00 EUR – 1. 2. 2019.</w:t>
            </w:r>
          </w:p>
          <w:p w:rsidR="00F11CFC" w:rsidRPr="00F61250" w:rsidRDefault="00F11CFC" w:rsidP="00F61250">
            <w:r>
              <w:rPr>
                <w:sz w:val="20"/>
                <w:szCs w:val="20"/>
              </w:rPr>
              <w:t>3.605,95 EUR – 23. 3. 2020.</w:t>
            </w:r>
          </w:p>
          <w:p w:rsidR="00F61250" w:rsidRDefault="00F61250" w:rsidP="00F61250">
            <w:proofErr w:type="spellStart"/>
            <w:r>
              <w:t>Smichovska</w:t>
            </w:r>
            <w:proofErr w:type="spellEnd"/>
            <w:r>
              <w:t xml:space="preserve"> </w:t>
            </w:r>
            <w:proofErr w:type="spellStart"/>
            <w:r>
              <w:t>stredni</w:t>
            </w:r>
            <w:proofErr w:type="spellEnd"/>
            <w:r>
              <w:t xml:space="preserve"> </w:t>
            </w:r>
            <w:proofErr w:type="spellStart"/>
            <w:r>
              <w:t>prumyslova</w:t>
            </w:r>
            <w:proofErr w:type="spellEnd"/>
            <w:r>
              <w:t xml:space="preserve"> škola, Češka</w:t>
            </w:r>
          </w:p>
          <w:p w:rsidR="00F61250" w:rsidRDefault="00F61250" w:rsidP="00F61250">
            <w:r w:rsidRPr="00F61250">
              <w:rPr>
                <w:sz w:val="20"/>
                <w:szCs w:val="20"/>
              </w:rPr>
              <w:t>11.081,60 EUR – 23. 11. 2017</w:t>
            </w:r>
            <w:r>
              <w:t>.</w:t>
            </w:r>
          </w:p>
          <w:p w:rsidR="003C4EF4" w:rsidRDefault="003C4EF4" w:rsidP="00F6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11.081,60 EUR – 4. 2. 2019.</w:t>
            </w:r>
          </w:p>
          <w:p w:rsidR="00F11CFC" w:rsidRDefault="00F11CFC" w:rsidP="00F61250">
            <w:r>
              <w:rPr>
                <w:sz w:val="20"/>
                <w:szCs w:val="20"/>
              </w:rPr>
              <w:t>6.021,95 EUR – 13. 5. 2020.</w:t>
            </w:r>
          </w:p>
          <w:p w:rsidR="00F61250" w:rsidRDefault="00F61250" w:rsidP="00F61250">
            <w:proofErr w:type="spellStart"/>
            <w:r>
              <w:t>Berufliche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 1 der </w:t>
            </w:r>
            <w:proofErr w:type="spellStart"/>
            <w:r>
              <w:t>Stadt</w:t>
            </w:r>
            <w:proofErr w:type="spellEnd"/>
            <w:r>
              <w:t xml:space="preserve"> </w:t>
            </w:r>
            <w:proofErr w:type="spellStart"/>
            <w:r>
              <w:t>Nurnberg</w:t>
            </w:r>
            <w:proofErr w:type="spellEnd"/>
            <w:r>
              <w:t xml:space="preserve">, Njemačka </w:t>
            </w:r>
          </w:p>
          <w:p w:rsidR="00F61250" w:rsidRDefault="00F61250" w:rsidP="00F61250">
            <w:pPr>
              <w:rPr>
                <w:sz w:val="20"/>
                <w:szCs w:val="20"/>
              </w:rPr>
            </w:pPr>
            <w:r w:rsidRPr="00F61250">
              <w:rPr>
                <w:sz w:val="20"/>
                <w:szCs w:val="20"/>
              </w:rPr>
              <w:t>14.087,20 EUR – 23. 11. 2017.</w:t>
            </w:r>
          </w:p>
          <w:p w:rsidR="003C4EF4" w:rsidRDefault="003C4EF4" w:rsidP="00F61250">
            <w:pPr>
              <w:rPr>
                <w:sz w:val="20"/>
                <w:szCs w:val="20"/>
              </w:rPr>
            </w:pPr>
            <w:r w:rsidRPr="00F61250">
              <w:rPr>
                <w:sz w:val="20"/>
                <w:szCs w:val="20"/>
              </w:rPr>
              <w:t>14.087,20 EUR</w:t>
            </w:r>
            <w:r>
              <w:rPr>
                <w:sz w:val="20"/>
                <w:szCs w:val="20"/>
              </w:rPr>
              <w:t xml:space="preserve"> – 8. 2. 2019.</w:t>
            </w:r>
          </w:p>
          <w:p w:rsidR="00F11CFC" w:rsidRPr="00F61250" w:rsidRDefault="00F11CFC" w:rsidP="00F6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6.976,50 EUR -23. 3. 2020.</w:t>
            </w:r>
          </w:p>
          <w:p w:rsidR="00F61250" w:rsidRDefault="00F61250" w:rsidP="00F61250">
            <w:r>
              <w:t xml:space="preserve">Školski </w:t>
            </w:r>
            <w:proofErr w:type="spellStart"/>
            <w:r>
              <w:t>center</w:t>
            </w:r>
            <w:proofErr w:type="spellEnd"/>
            <w:r>
              <w:t xml:space="preserve"> Krško, </w:t>
            </w:r>
            <w:proofErr w:type="spellStart"/>
            <w:r>
              <w:t>Sevnica</w:t>
            </w:r>
            <w:proofErr w:type="spellEnd"/>
            <w:r>
              <w:t xml:space="preserve">, Slovenija </w:t>
            </w:r>
          </w:p>
          <w:p w:rsidR="00F61250" w:rsidRDefault="00F61250" w:rsidP="00F61250">
            <w:r w:rsidRPr="00F61250">
              <w:rPr>
                <w:sz w:val="20"/>
                <w:szCs w:val="20"/>
              </w:rPr>
              <w:t>11.962,00 EUR – 1. 12. 2017</w:t>
            </w:r>
            <w:r>
              <w:t>.</w:t>
            </w:r>
          </w:p>
          <w:p w:rsidR="003C4EF4" w:rsidRDefault="003C4EF4" w:rsidP="00F61250">
            <w:pPr>
              <w:rPr>
                <w:sz w:val="20"/>
                <w:szCs w:val="20"/>
              </w:rPr>
            </w:pPr>
            <w:r w:rsidRPr="00F61250">
              <w:rPr>
                <w:sz w:val="20"/>
                <w:szCs w:val="20"/>
              </w:rPr>
              <w:t>11.962,00 EUR</w:t>
            </w:r>
            <w:r>
              <w:rPr>
                <w:sz w:val="20"/>
                <w:szCs w:val="20"/>
              </w:rPr>
              <w:t xml:space="preserve"> – 4. 2. 2019.</w:t>
            </w:r>
          </w:p>
          <w:p w:rsidR="00F11CFC" w:rsidRDefault="00F11CFC" w:rsidP="00F61250">
            <w:r>
              <w:rPr>
                <w:sz w:val="20"/>
                <w:szCs w:val="20"/>
              </w:rPr>
              <w:t>5.602,53 EUR – 23. 3. 2020.</w:t>
            </w:r>
          </w:p>
          <w:p w:rsidR="00F61250" w:rsidRDefault="00F61250" w:rsidP="00F61250">
            <w:proofErr w:type="spellStart"/>
            <w:r>
              <w:lastRenderedPageBreak/>
              <w:t>Afyon</w:t>
            </w:r>
            <w:proofErr w:type="spellEnd"/>
            <w:r>
              <w:t xml:space="preserve"> </w:t>
            </w:r>
            <w:proofErr w:type="spellStart"/>
            <w:r>
              <w:t>Kocatepe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, </w:t>
            </w:r>
            <w:proofErr w:type="spellStart"/>
            <w:r>
              <w:t>Bolvadin</w:t>
            </w:r>
            <w:proofErr w:type="spellEnd"/>
            <w:r>
              <w:t xml:space="preserve"> </w:t>
            </w:r>
            <w:proofErr w:type="spellStart"/>
            <w:r>
              <w:t>Vocational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</w:p>
          <w:p w:rsidR="00F61250" w:rsidRDefault="00F61250" w:rsidP="00F61250">
            <w:pPr>
              <w:rPr>
                <w:sz w:val="20"/>
                <w:szCs w:val="20"/>
              </w:rPr>
            </w:pPr>
            <w:r>
              <w:t xml:space="preserve"> </w:t>
            </w:r>
            <w:r w:rsidRPr="00F61250">
              <w:rPr>
                <w:sz w:val="20"/>
                <w:szCs w:val="20"/>
              </w:rPr>
              <w:t>9.247,20 EUR – 11. 12. 2017.</w:t>
            </w:r>
          </w:p>
          <w:p w:rsidR="00F61250" w:rsidRDefault="003C4EF4" w:rsidP="0073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61250">
              <w:rPr>
                <w:sz w:val="20"/>
                <w:szCs w:val="20"/>
              </w:rPr>
              <w:t>9.247,20 EUR</w:t>
            </w:r>
            <w:r>
              <w:rPr>
                <w:sz w:val="20"/>
                <w:szCs w:val="20"/>
              </w:rPr>
              <w:t xml:space="preserve"> – 1. 2. 2019.</w:t>
            </w:r>
          </w:p>
          <w:p w:rsidR="00F11CFC" w:rsidRPr="003C4EF4" w:rsidRDefault="00F11CFC" w:rsidP="0073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3.866,21 EUR – 23. 3. 2020.</w:t>
            </w:r>
          </w:p>
        </w:tc>
      </w:tr>
    </w:tbl>
    <w:p w:rsidR="00780E44" w:rsidRDefault="00780E44"/>
    <w:p w:rsidR="003C4EF4" w:rsidRDefault="003C4EF4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2C3DB4" w:rsidRPr="00780E44" w:rsidTr="00C71110">
        <w:tc>
          <w:tcPr>
            <w:tcW w:w="2660" w:type="dxa"/>
          </w:tcPr>
          <w:p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2C3DB4" w:rsidTr="00C71110">
        <w:tc>
          <w:tcPr>
            <w:tcW w:w="2660" w:type="dxa"/>
          </w:tcPr>
          <w:p w:rsidR="002C3DB4" w:rsidRDefault="002C3DB4" w:rsidP="00C71110">
            <w:proofErr w:type="spellStart"/>
            <w:r>
              <w:t>Erasmus</w:t>
            </w:r>
            <w:proofErr w:type="spellEnd"/>
            <w:r>
              <w:t>+ K</w:t>
            </w:r>
            <w:r w:rsidR="009812E6">
              <w:t>A</w:t>
            </w:r>
            <w:r>
              <w:t>1 (mobilnost učenika)</w:t>
            </w:r>
          </w:p>
        </w:tc>
        <w:tc>
          <w:tcPr>
            <w:tcW w:w="1984" w:type="dxa"/>
          </w:tcPr>
          <w:p w:rsidR="002C3DB4" w:rsidRPr="002C3DB4" w:rsidRDefault="002C3DB4" w:rsidP="002C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hr-HR"/>
              </w:rPr>
            </w:pPr>
            <w:r w:rsidRPr="002C3DB4">
              <w:rPr>
                <w:rFonts w:eastAsia="Times New Roman" w:cs="Courier New"/>
                <w:sz w:val="20"/>
                <w:szCs w:val="20"/>
                <w:lang w:eastAsia="hr-HR"/>
              </w:rPr>
              <w:t>2018-1-HR01-KA102-047176</w:t>
            </w:r>
          </w:p>
        </w:tc>
        <w:tc>
          <w:tcPr>
            <w:tcW w:w="2322" w:type="dxa"/>
          </w:tcPr>
          <w:p w:rsidR="002C3DB4" w:rsidRDefault="002C3DB4" w:rsidP="00C71110">
            <w:r>
              <w:t>1. 6. 2018. do 31.</w:t>
            </w:r>
            <w:r w:rsidR="00444243">
              <w:t xml:space="preserve"> </w:t>
            </w:r>
            <w:r>
              <w:t>5.</w:t>
            </w:r>
            <w:r w:rsidR="00444243">
              <w:t xml:space="preserve"> </w:t>
            </w:r>
            <w:r>
              <w:t>2019.</w:t>
            </w:r>
          </w:p>
        </w:tc>
        <w:tc>
          <w:tcPr>
            <w:tcW w:w="7459" w:type="dxa"/>
          </w:tcPr>
          <w:p w:rsidR="002C3DB4" w:rsidRDefault="002C3DB4" w:rsidP="00C71110">
            <w:r>
              <w:t>43.610,00 EUR</w:t>
            </w:r>
            <w:r w:rsidR="00D21880">
              <w:t xml:space="preserve"> (po ugovoru)</w:t>
            </w:r>
          </w:p>
        </w:tc>
      </w:tr>
      <w:tr w:rsidR="002C3DB4" w:rsidTr="00C71110">
        <w:tc>
          <w:tcPr>
            <w:tcW w:w="2660" w:type="dxa"/>
          </w:tcPr>
          <w:p w:rsidR="002C3DB4" w:rsidRDefault="002C3DB4" w:rsidP="00C71110"/>
        </w:tc>
        <w:tc>
          <w:tcPr>
            <w:tcW w:w="1984" w:type="dxa"/>
          </w:tcPr>
          <w:p w:rsidR="002C3DB4" w:rsidRPr="002C3DB4" w:rsidRDefault="002C3DB4" w:rsidP="002C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hr-HR"/>
              </w:rPr>
            </w:pPr>
          </w:p>
        </w:tc>
        <w:tc>
          <w:tcPr>
            <w:tcW w:w="2322" w:type="dxa"/>
          </w:tcPr>
          <w:p w:rsidR="002C3DB4" w:rsidRDefault="002C3DB4" w:rsidP="00C71110"/>
        </w:tc>
        <w:tc>
          <w:tcPr>
            <w:tcW w:w="7459" w:type="dxa"/>
          </w:tcPr>
          <w:p w:rsidR="002C3DB4" w:rsidRDefault="00965824" w:rsidP="00C71110">
            <w:r>
              <w:t>19</w:t>
            </w:r>
            <w:r w:rsidR="002C3DB4">
              <w:t>. 6. 2018. – Školi uplaćen predujam od 90% u iznosu 39.249,00 EUR</w:t>
            </w:r>
          </w:p>
          <w:p w:rsidR="00446CE5" w:rsidRDefault="00446CE5" w:rsidP="00C71110">
            <w:r>
              <w:t>12. 9. 2019. – Školi uplaćen iznos od 10% u iznosu 4.361,00 EUR</w:t>
            </w:r>
          </w:p>
          <w:p w:rsidR="00446CE5" w:rsidRPr="00112FD0" w:rsidRDefault="00446CE5" w:rsidP="00C71110">
            <w:r w:rsidRPr="00112FD0">
              <w:t>Sveukupni iznos potpore 43.610,00 EUR</w:t>
            </w:r>
          </w:p>
        </w:tc>
      </w:tr>
    </w:tbl>
    <w:p w:rsidR="002C3DB4" w:rsidRDefault="002C3DB4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65302" w:rsidRPr="00780E44" w:rsidTr="005F4511">
        <w:tc>
          <w:tcPr>
            <w:tcW w:w="2660" w:type="dxa"/>
          </w:tcPr>
          <w:p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65302" w:rsidTr="005F4511">
        <w:tc>
          <w:tcPr>
            <w:tcW w:w="2660" w:type="dxa"/>
          </w:tcPr>
          <w:p w:rsidR="00765302" w:rsidRDefault="00765302" w:rsidP="005F4511">
            <w:proofErr w:type="spellStart"/>
            <w:r>
              <w:t>Erasmus</w:t>
            </w:r>
            <w:proofErr w:type="spellEnd"/>
            <w:r>
              <w:t>+ K</w:t>
            </w:r>
            <w:r w:rsidR="00446CE5">
              <w:t>A</w:t>
            </w:r>
            <w:r>
              <w:t>1 (mobilnost učenika)</w:t>
            </w:r>
          </w:p>
        </w:tc>
        <w:tc>
          <w:tcPr>
            <w:tcW w:w="1984" w:type="dxa"/>
          </w:tcPr>
          <w:p w:rsidR="00765302" w:rsidRDefault="009B628E" w:rsidP="005F4511">
            <w:r>
              <w:t>2019-1-HR01-KA102-060621</w:t>
            </w:r>
          </w:p>
        </w:tc>
        <w:tc>
          <w:tcPr>
            <w:tcW w:w="2322" w:type="dxa"/>
          </w:tcPr>
          <w:p w:rsidR="00765302" w:rsidRDefault="009B628E" w:rsidP="005F4511">
            <w:r>
              <w:t>1.6.2019. do 31.5.2020</w:t>
            </w:r>
            <w:r w:rsidR="00765302">
              <w:t>.</w:t>
            </w:r>
          </w:p>
        </w:tc>
        <w:tc>
          <w:tcPr>
            <w:tcW w:w="7459" w:type="dxa"/>
          </w:tcPr>
          <w:p w:rsidR="00765302" w:rsidRPr="00112FD0" w:rsidRDefault="009B628E" w:rsidP="005F4511">
            <w:r w:rsidRPr="00112FD0">
              <w:t>72.471</w:t>
            </w:r>
            <w:r w:rsidR="00765302" w:rsidRPr="00112FD0">
              <w:t>,00 EUR</w:t>
            </w:r>
            <w:r w:rsidR="00B85496" w:rsidRPr="00112FD0">
              <w:t xml:space="preserve"> (po ugovoru)</w:t>
            </w:r>
          </w:p>
          <w:p w:rsidR="00B85496" w:rsidRDefault="00B85496" w:rsidP="005F4511">
            <w:r>
              <w:t>Nakon završnog izvješća ukupna potpora iznosi 69.177,47</w:t>
            </w:r>
            <w:r w:rsidRPr="00CD1EAE">
              <w:t xml:space="preserve"> </w:t>
            </w:r>
            <w:r>
              <w:t>EUR</w:t>
            </w:r>
          </w:p>
          <w:p w:rsidR="00B85496" w:rsidRDefault="00B85496" w:rsidP="005F4511">
            <w:pPr>
              <w:rPr>
                <w:b/>
              </w:rPr>
            </w:pPr>
          </w:p>
          <w:p w:rsidR="00446CE5" w:rsidRDefault="00446CE5" w:rsidP="005F4511">
            <w:r w:rsidRPr="00446CE5">
              <w:t>12. 7. 2019. – Školi uplaćen iznos od 90% u iznosu od 65.223,90 EUR</w:t>
            </w:r>
          </w:p>
          <w:p w:rsidR="00B85496" w:rsidRDefault="00B85496" w:rsidP="00B85496">
            <w:r>
              <w:t>23. 9. 2020. - Školi uplaćen iznos od 5,4% u iznosu 3.953,57 EUR</w:t>
            </w:r>
          </w:p>
          <w:p w:rsidR="00B85496" w:rsidRPr="00446CE5" w:rsidRDefault="00B85496" w:rsidP="00B85496">
            <w:r>
              <w:t>Sveukupni iznos potpore iznosi 69.177,47</w:t>
            </w:r>
            <w:r w:rsidRPr="00CD1EAE">
              <w:t xml:space="preserve"> </w:t>
            </w:r>
            <w:r>
              <w:t>EUR</w:t>
            </w:r>
          </w:p>
        </w:tc>
      </w:tr>
    </w:tbl>
    <w:p w:rsidR="00765302" w:rsidRDefault="00765302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446CE5" w:rsidRPr="00780E44" w:rsidTr="000D1F8C">
        <w:tc>
          <w:tcPr>
            <w:tcW w:w="2660" w:type="dxa"/>
          </w:tcPr>
          <w:p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446CE5" w:rsidTr="000D1F8C">
        <w:tc>
          <w:tcPr>
            <w:tcW w:w="2660" w:type="dxa"/>
          </w:tcPr>
          <w:p w:rsidR="00446CE5" w:rsidRDefault="00446CE5" w:rsidP="000D1F8C">
            <w:r>
              <w:t xml:space="preserve">KA1 VET </w:t>
            </w:r>
            <w:proofErr w:type="spellStart"/>
            <w:r>
              <w:t>mobility</w:t>
            </w:r>
            <w:proofErr w:type="spellEnd"/>
          </w:p>
        </w:tc>
        <w:tc>
          <w:tcPr>
            <w:tcW w:w="1984" w:type="dxa"/>
          </w:tcPr>
          <w:p w:rsidR="00446CE5" w:rsidRDefault="00446CE5" w:rsidP="000D1F8C">
            <w:r>
              <w:t>2019-HR-STRU-TCA-04</w:t>
            </w:r>
          </w:p>
        </w:tc>
        <w:tc>
          <w:tcPr>
            <w:tcW w:w="2322" w:type="dxa"/>
          </w:tcPr>
          <w:p w:rsidR="00446CE5" w:rsidRDefault="00446CE5" w:rsidP="000D1F8C">
            <w:r>
              <w:t>21. – 23. 10. 2019.</w:t>
            </w:r>
          </w:p>
        </w:tc>
        <w:tc>
          <w:tcPr>
            <w:tcW w:w="7459" w:type="dxa"/>
          </w:tcPr>
          <w:p w:rsidR="00446CE5" w:rsidRPr="00446CE5" w:rsidRDefault="00446CE5" w:rsidP="000D1F8C">
            <w:r>
              <w:rPr>
                <w:b/>
              </w:rPr>
              <w:t>400,00 EUR</w:t>
            </w:r>
          </w:p>
        </w:tc>
      </w:tr>
    </w:tbl>
    <w:p w:rsidR="00446CE5" w:rsidRDefault="00446CE5"/>
    <w:p w:rsidR="00112FD0" w:rsidRDefault="00112FD0"/>
    <w:p w:rsidR="003A409A" w:rsidRDefault="003A409A" w:rsidP="003A409A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3A409A" w:rsidRPr="00780E44" w:rsidTr="000728CB">
        <w:tc>
          <w:tcPr>
            <w:tcW w:w="2660" w:type="dxa"/>
          </w:tcPr>
          <w:p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lastRenderedPageBreak/>
              <w:t>Vrsta projekta</w:t>
            </w:r>
          </w:p>
        </w:tc>
        <w:tc>
          <w:tcPr>
            <w:tcW w:w="1984" w:type="dxa"/>
          </w:tcPr>
          <w:p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3A409A" w:rsidRPr="003A409A" w:rsidTr="000728CB">
        <w:tc>
          <w:tcPr>
            <w:tcW w:w="2660" w:type="dxa"/>
          </w:tcPr>
          <w:p w:rsidR="003A409A" w:rsidRPr="003A409A" w:rsidRDefault="003A409A" w:rsidP="000728CB">
            <w:proofErr w:type="spellStart"/>
            <w:r w:rsidRPr="003A409A">
              <w:t>Erasmus</w:t>
            </w:r>
            <w:proofErr w:type="spellEnd"/>
            <w:r w:rsidRPr="003A409A">
              <w:t>+ KA1 (mobilnost učenika)</w:t>
            </w:r>
          </w:p>
        </w:tc>
        <w:tc>
          <w:tcPr>
            <w:tcW w:w="1984" w:type="dxa"/>
          </w:tcPr>
          <w:p w:rsidR="003A409A" w:rsidRPr="003A409A" w:rsidRDefault="003A409A" w:rsidP="000728CB">
            <w:r w:rsidRPr="003A409A">
              <w:rPr>
                <w:rFonts w:cs="Tahoma"/>
                <w:color w:val="000000"/>
                <w:sz w:val="20"/>
                <w:szCs w:val="20"/>
              </w:rPr>
              <w:t> 2020-1-HR01-KA102-077322</w:t>
            </w:r>
          </w:p>
        </w:tc>
        <w:tc>
          <w:tcPr>
            <w:tcW w:w="2322" w:type="dxa"/>
          </w:tcPr>
          <w:p w:rsidR="003A409A" w:rsidRPr="003A409A" w:rsidRDefault="003A409A" w:rsidP="003A409A">
            <w:r w:rsidRPr="003A409A">
              <w:t>1.8. 2020. – 31. 7. 2021.</w:t>
            </w:r>
          </w:p>
        </w:tc>
        <w:tc>
          <w:tcPr>
            <w:tcW w:w="7459" w:type="dxa"/>
          </w:tcPr>
          <w:p w:rsidR="003A409A" w:rsidRPr="003A409A" w:rsidRDefault="003A409A" w:rsidP="000728CB">
            <w:r w:rsidRPr="003A409A">
              <w:t>80.682,00 EUR</w:t>
            </w:r>
            <w:r w:rsidR="00D21880">
              <w:t xml:space="preserve"> (po ugovoru)</w:t>
            </w:r>
          </w:p>
        </w:tc>
      </w:tr>
      <w:tr w:rsidR="00CB3C00" w:rsidRPr="003A409A" w:rsidTr="000728CB">
        <w:tc>
          <w:tcPr>
            <w:tcW w:w="2660" w:type="dxa"/>
          </w:tcPr>
          <w:p w:rsidR="00CB3C00" w:rsidRPr="003A409A" w:rsidRDefault="00CB3C00" w:rsidP="000728CB"/>
        </w:tc>
        <w:tc>
          <w:tcPr>
            <w:tcW w:w="1984" w:type="dxa"/>
          </w:tcPr>
          <w:p w:rsidR="00CB3C00" w:rsidRPr="003A409A" w:rsidRDefault="00CB3C00" w:rsidP="000728C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:rsidR="00CB3C00" w:rsidRPr="003A409A" w:rsidRDefault="00CB3C00" w:rsidP="003A409A"/>
        </w:tc>
        <w:tc>
          <w:tcPr>
            <w:tcW w:w="7459" w:type="dxa"/>
          </w:tcPr>
          <w:p w:rsidR="00CB3C00" w:rsidRDefault="00CB3C00" w:rsidP="00CB3C00">
            <w:r>
              <w:t>24. 7. 2020. - Školi uplaćen predujam od 80% u iznosu 64.545,60 EUR</w:t>
            </w:r>
          </w:p>
          <w:p w:rsidR="00D21880" w:rsidRDefault="00D21880" w:rsidP="00CB3C00"/>
          <w:p w:rsidR="00D21880" w:rsidRDefault="00D21880" w:rsidP="00CB3C00">
            <w:r>
              <w:t>Nakon završnog izvješća ukupno odobreno 37.094 EUR (16. 11. 2022. ostala sredstva vraćena Agenciji za mobilnost i EU programe)</w:t>
            </w:r>
          </w:p>
          <w:p w:rsidR="00CB3C00" w:rsidRPr="003A409A" w:rsidRDefault="00CB3C00" w:rsidP="000728CB"/>
        </w:tc>
      </w:tr>
    </w:tbl>
    <w:p w:rsidR="005B0E23" w:rsidRDefault="005B0E23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C00BE6" w:rsidRPr="00780E44" w:rsidTr="00D162DC">
        <w:tc>
          <w:tcPr>
            <w:tcW w:w="2660" w:type="dxa"/>
          </w:tcPr>
          <w:p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C00BE6" w:rsidRPr="003A409A" w:rsidTr="00D162DC">
        <w:tc>
          <w:tcPr>
            <w:tcW w:w="2660" w:type="dxa"/>
          </w:tcPr>
          <w:p w:rsidR="00C00BE6" w:rsidRPr="003A409A" w:rsidRDefault="00C00BE6" w:rsidP="00D162DC">
            <w:proofErr w:type="spellStart"/>
            <w:r w:rsidRPr="003A409A">
              <w:t>Erasmus</w:t>
            </w:r>
            <w:proofErr w:type="spellEnd"/>
            <w:r w:rsidRPr="003A409A">
              <w:t>+ KA1 (mobilnost učenika)</w:t>
            </w:r>
          </w:p>
        </w:tc>
        <w:tc>
          <w:tcPr>
            <w:tcW w:w="1984" w:type="dxa"/>
          </w:tcPr>
          <w:p w:rsidR="00C00BE6" w:rsidRPr="003A409A" w:rsidRDefault="00C00BE6" w:rsidP="00D162DC">
            <w:r w:rsidRPr="003A409A">
              <w:rPr>
                <w:rFonts w:cs="Tahoma"/>
                <w:color w:val="000000"/>
                <w:sz w:val="20"/>
                <w:szCs w:val="20"/>
              </w:rPr>
              <w:t> </w:t>
            </w:r>
            <w:r>
              <w:t>2021-1-HR01-KA121-VET000004531</w:t>
            </w:r>
          </w:p>
        </w:tc>
        <w:tc>
          <w:tcPr>
            <w:tcW w:w="2322" w:type="dxa"/>
          </w:tcPr>
          <w:p w:rsidR="00C00BE6" w:rsidRPr="003A409A" w:rsidRDefault="00C00BE6" w:rsidP="00D162DC">
            <w:r>
              <w:t>1. 9. 2021. – 30. 11. 2022</w:t>
            </w:r>
            <w:r w:rsidRPr="003A409A">
              <w:t>.</w:t>
            </w:r>
          </w:p>
        </w:tc>
        <w:tc>
          <w:tcPr>
            <w:tcW w:w="7459" w:type="dxa"/>
          </w:tcPr>
          <w:p w:rsidR="00C00BE6" w:rsidRDefault="00C00BE6" w:rsidP="00D162DC">
            <w:r>
              <w:t>72.335,00 EUR potpore</w:t>
            </w:r>
            <w:r w:rsidR="00D21880">
              <w:t xml:space="preserve"> (po ugovoru)</w:t>
            </w:r>
          </w:p>
          <w:p w:rsidR="00D21880" w:rsidRDefault="00D21880" w:rsidP="00D162DC">
            <w:r>
              <w:t>15. 10. 2021. – Školi uplaćen predujam u iznosu 57,868 EUR</w:t>
            </w:r>
          </w:p>
          <w:p w:rsidR="00D21880" w:rsidRPr="003A409A" w:rsidRDefault="00D21880" w:rsidP="00D162DC">
            <w:r>
              <w:t xml:space="preserve">21. 2. 2022. - </w:t>
            </w:r>
            <w:bookmarkStart w:id="0" w:name="_GoBack"/>
            <w:bookmarkEnd w:id="0"/>
            <w:r>
              <w:t>nakon završnog izvješća uplaćen iznos od 14.365 EUR</w:t>
            </w:r>
          </w:p>
        </w:tc>
      </w:tr>
      <w:tr w:rsidR="00C00BE6" w:rsidRPr="003A409A" w:rsidTr="00D162DC">
        <w:tc>
          <w:tcPr>
            <w:tcW w:w="2660" w:type="dxa"/>
          </w:tcPr>
          <w:p w:rsidR="00C00BE6" w:rsidRPr="003A409A" w:rsidRDefault="00C00BE6" w:rsidP="00D162DC"/>
        </w:tc>
        <w:tc>
          <w:tcPr>
            <w:tcW w:w="1984" w:type="dxa"/>
          </w:tcPr>
          <w:p w:rsidR="00C00BE6" w:rsidRPr="003A409A" w:rsidRDefault="00C00BE6" w:rsidP="00D162DC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:rsidR="00C00BE6" w:rsidRPr="003A409A" w:rsidRDefault="00C00BE6" w:rsidP="00D162DC"/>
        </w:tc>
        <w:tc>
          <w:tcPr>
            <w:tcW w:w="7459" w:type="dxa"/>
          </w:tcPr>
          <w:p w:rsidR="00C00BE6" w:rsidRPr="003A409A" w:rsidRDefault="00C00BE6" w:rsidP="00C00BE6"/>
        </w:tc>
      </w:tr>
    </w:tbl>
    <w:p w:rsidR="00C00BE6" w:rsidRDefault="00C00BE6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35F98" w:rsidRPr="00780E44" w:rsidTr="00C56D53">
        <w:tc>
          <w:tcPr>
            <w:tcW w:w="2660" w:type="dxa"/>
          </w:tcPr>
          <w:p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35F98" w:rsidRPr="003A409A" w:rsidTr="00C56D53">
        <w:tc>
          <w:tcPr>
            <w:tcW w:w="2660" w:type="dxa"/>
          </w:tcPr>
          <w:p w:rsidR="00735F98" w:rsidRPr="003A409A" w:rsidRDefault="00735F98" w:rsidP="00C56D53">
            <w:proofErr w:type="spellStart"/>
            <w:r w:rsidRPr="003A409A">
              <w:t>Erasmus</w:t>
            </w:r>
            <w:proofErr w:type="spellEnd"/>
            <w:r w:rsidRPr="003A409A">
              <w:t>+ KA1 (mobilnost učenika)</w:t>
            </w:r>
          </w:p>
        </w:tc>
        <w:tc>
          <w:tcPr>
            <w:tcW w:w="1984" w:type="dxa"/>
          </w:tcPr>
          <w:p w:rsidR="00735F98" w:rsidRPr="003A409A" w:rsidRDefault="00735F98" w:rsidP="00C56D53">
            <w:r w:rsidRPr="003A409A">
              <w:rPr>
                <w:rFonts w:cs="Tahoma"/>
                <w:color w:val="000000"/>
                <w:sz w:val="20"/>
                <w:szCs w:val="20"/>
              </w:rPr>
              <w:t> </w:t>
            </w:r>
            <w:r>
              <w:t>2022-1-HR01-KA121-VET000053834</w:t>
            </w:r>
          </w:p>
        </w:tc>
        <w:tc>
          <w:tcPr>
            <w:tcW w:w="2322" w:type="dxa"/>
          </w:tcPr>
          <w:p w:rsidR="00735F98" w:rsidRPr="003A409A" w:rsidRDefault="00735F98" w:rsidP="00C56D53">
            <w:r>
              <w:t>1. 6. 2022. – 31. 08. 2023</w:t>
            </w:r>
            <w:r w:rsidRPr="003A409A">
              <w:t>.</w:t>
            </w:r>
          </w:p>
        </w:tc>
        <w:tc>
          <w:tcPr>
            <w:tcW w:w="7459" w:type="dxa"/>
          </w:tcPr>
          <w:p w:rsidR="00735F98" w:rsidRDefault="00735F98" w:rsidP="00C56D53">
            <w:r>
              <w:t>75.820,00 EUR potpore</w:t>
            </w:r>
            <w:r w:rsidR="00D21880">
              <w:t xml:space="preserve"> (po ugovoru)</w:t>
            </w:r>
          </w:p>
          <w:p w:rsidR="00D21880" w:rsidRPr="003A409A" w:rsidRDefault="00D21880" w:rsidP="00C56D53">
            <w:r>
              <w:t>28. 7. 2022.</w:t>
            </w:r>
            <w:r w:rsidR="00460898">
              <w:t xml:space="preserve"> – 60.656 EUR</w:t>
            </w:r>
          </w:p>
        </w:tc>
      </w:tr>
      <w:tr w:rsidR="00735F98" w:rsidRPr="003A409A" w:rsidTr="00C56D53">
        <w:tc>
          <w:tcPr>
            <w:tcW w:w="2660" w:type="dxa"/>
          </w:tcPr>
          <w:p w:rsidR="00735F98" w:rsidRPr="003A409A" w:rsidRDefault="00735F98" w:rsidP="00C56D53"/>
        </w:tc>
        <w:tc>
          <w:tcPr>
            <w:tcW w:w="1984" w:type="dxa"/>
          </w:tcPr>
          <w:p w:rsidR="00735F98" w:rsidRPr="003A409A" w:rsidRDefault="00735F98" w:rsidP="00C56D53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:rsidR="00735F98" w:rsidRPr="003A409A" w:rsidRDefault="00735F98" w:rsidP="00C56D53"/>
        </w:tc>
        <w:tc>
          <w:tcPr>
            <w:tcW w:w="7459" w:type="dxa"/>
          </w:tcPr>
          <w:p w:rsidR="00735F98" w:rsidRPr="003A409A" w:rsidRDefault="00735F98" w:rsidP="00C56D53"/>
        </w:tc>
      </w:tr>
    </w:tbl>
    <w:p w:rsidR="00735F98" w:rsidRDefault="00735F98"/>
    <w:p w:rsidR="00FE1ECA" w:rsidRDefault="00FE1ECA"/>
    <w:sectPr w:rsidR="00FE1ECA" w:rsidSect="00626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360"/>
    <w:multiLevelType w:val="hybridMultilevel"/>
    <w:tmpl w:val="2F32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44"/>
    <w:rsid w:val="00112FD0"/>
    <w:rsid w:val="002C3DB4"/>
    <w:rsid w:val="003A409A"/>
    <w:rsid w:val="003C4EF4"/>
    <w:rsid w:val="00444243"/>
    <w:rsid w:val="00446CE5"/>
    <w:rsid w:val="00460898"/>
    <w:rsid w:val="005B0E23"/>
    <w:rsid w:val="0062628A"/>
    <w:rsid w:val="0070255F"/>
    <w:rsid w:val="00735F98"/>
    <w:rsid w:val="00765302"/>
    <w:rsid w:val="00780E44"/>
    <w:rsid w:val="00965824"/>
    <w:rsid w:val="009812E6"/>
    <w:rsid w:val="009B628E"/>
    <w:rsid w:val="00A45A94"/>
    <w:rsid w:val="00B14345"/>
    <w:rsid w:val="00B41522"/>
    <w:rsid w:val="00B740E6"/>
    <w:rsid w:val="00B85496"/>
    <w:rsid w:val="00C00BE6"/>
    <w:rsid w:val="00CB3C00"/>
    <w:rsid w:val="00CD1EAE"/>
    <w:rsid w:val="00D21880"/>
    <w:rsid w:val="00D37F0A"/>
    <w:rsid w:val="00D96C40"/>
    <w:rsid w:val="00E60EB7"/>
    <w:rsid w:val="00E65E92"/>
    <w:rsid w:val="00EE28C7"/>
    <w:rsid w:val="00F11CFC"/>
    <w:rsid w:val="00F61250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C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C3DB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A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C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C3DB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A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30</cp:revision>
  <cp:lastPrinted>2023-02-24T10:19:00Z</cp:lastPrinted>
  <dcterms:created xsi:type="dcterms:W3CDTF">2018-02-21T09:25:00Z</dcterms:created>
  <dcterms:modified xsi:type="dcterms:W3CDTF">2023-02-27T09:27:00Z</dcterms:modified>
</cp:coreProperties>
</file>