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FE08" w14:textId="77777777" w:rsidR="00883190" w:rsidRDefault="00883190">
      <w:pPr>
        <w:jc w:val="both"/>
        <w:rPr>
          <w:lang w:val="hr-HR"/>
        </w:rPr>
      </w:pPr>
    </w:p>
    <w:p w14:paraId="6D783CB7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5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38BE211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7107EBFB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57F4F5B7" w14:textId="77777777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-01/01</w:t>
      </w:r>
    </w:p>
    <w:p w14:paraId="6B835F4B" w14:textId="4172378E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5C5973">
        <w:rPr>
          <w:rFonts w:ascii="Times New Roman" w:hAnsi="Times New Roman"/>
          <w:sz w:val="22"/>
          <w:szCs w:val="22"/>
          <w:lang w:val="hr-HR"/>
        </w:rPr>
        <w:t>45</w:t>
      </w:r>
    </w:p>
    <w:p w14:paraId="29EBBD14" w14:textId="6672A31F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C5973">
        <w:rPr>
          <w:rFonts w:ascii="Times New Roman" w:hAnsi="Times New Roman"/>
          <w:sz w:val="22"/>
          <w:szCs w:val="22"/>
          <w:lang w:val="hr-HR"/>
        </w:rPr>
        <w:t>6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F07DCD">
        <w:rPr>
          <w:rFonts w:ascii="Times New Roman" w:hAnsi="Times New Roman"/>
          <w:sz w:val="22"/>
          <w:szCs w:val="22"/>
          <w:lang w:val="hr-HR"/>
        </w:rPr>
        <w:t>11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53C1736B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3F75B0D4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10D908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06D7663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22637F6B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5E1C0256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73928E9B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5875C9B1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39C76F08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2FB56AE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F3923B4" w14:textId="0D29F4C7"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5C5973">
        <w:rPr>
          <w:rFonts w:ascii="Times New Roman" w:hAnsi="Times New Roman"/>
          <w:sz w:val="22"/>
          <w:szCs w:val="22"/>
        </w:rPr>
        <w:t>13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492895">
        <w:rPr>
          <w:rFonts w:ascii="Times New Roman" w:hAnsi="Times New Roman"/>
          <w:sz w:val="22"/>
          <w:szCs w:val="22"/>
        </w:rPr>
        <w:t>1</w:t>
      </w:r>
      <w:r w:rsidR="00F07DCD">
        <w:rPr>
          <w:rFonts w:ascii="Times New Roman" w:hAnsi="Times New Roman"/>
          <w:sz w:val="22"/>
          <w:szCs w:val="22"/>
        </w:rPr>
        <w:t>1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5C5973">
        <w:rPr>
          <w:rFonts w:ascii="Times New Roman" w:hAnsi="Times New Roman"/>
          <w:sz w:val="22"/>
          <w:szCs w:val="22"/>
        </w:rPr>
        <w:t>9</w:t>
      </w:r>
      <w:r w:rsidR="004F6144">
        <w:rPr>
          <w:rFonts w:ascii="Times New Roman" w:hAnsi="Times New Roman"/>
          <w:sz w:val="22"/>
          <w:szCs w:val="22"/>
        </w:rPr>
        <w:t>,</w:t>
      </w:r>
      <w:r w:rsidR="005C5973">
        <w:rPr>
          <w:rFonts w:ascii="Times New Roman" w:hAnsi="Times New Roman"/>
          <w:sz w:val="22"/>
          <w:szCs w:val="22"/>
        </w:rPr>
        <w:t>3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14:paraId="7E1BB011" w14:textId="77777777"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73E69CD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06D871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4E31D06" w14:textId="12CE5860"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14:paraId="11211625" w14:textId="77777777" w:rsidR="00F07DCD" w:rsidRDefault="00F07DCD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63E7517A" w14:textId="77777777" w:rsidR="005C5973" w:rsidRPr="00F97C7A" w:rsidRDefault="005C5973" w:rsidP="005C5973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Usvajanje Financijskog plana za 2024. godinu s projekcijama za 2025. i 2026.</w:t>
      </w:r>
    </w:p>
    <w:p w14:paraId="3C2DA796" w14:textId="77777777" w:rsidR="005C5973" w:rsidRPr="00F97C7A" w:rsidRDefault="005C5973" w:rsidP="005C5973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Usvajanje rebalansa Plana nabave za 2023. godinu – nabavka računala</w:t>
      </w:r>
    </w:p>
    <w:p w14:paraId="3E82FF68" w14:textId="77777777" w:rsidR="005C5973" w:rsidRPr="00F97C7A" w:rsidRDefault="005C5973" w:rsidP="005C5973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Izmjene Pravilnika o unutarnjem redu i ustrojstvu škole</w:t>
      </w:r>
    </w:p>
    <w:p w14:paraId="428D116C" w14:textId="77777777" w:rsidR="005C5973" w:rsidRPr="00F97C7A" w:rsidRDefault="005C5973" w:rsidP="005C5973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Radnopravni odnosi – suglasnost za zasnivanje radnog odnosa</w:t>
      </w:r>
    </w:p>
    <w:p w14:paraId="38E23181" w14:textId="77777777" w:rsidR="005C5973" w:rsidRPr="00F97C7A" w:rsidRDefault="005C5973" w:rsidP="005C5973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Izvješće o sigurnosti s naglaskom na provođenje preventivnih programa</w:t>
      </w:r>
    </w:p>
    <w:p w14:paraId="5891F076" w14:textId="77777777" w:rsidR="005C5973" w:rsidRPr="00F97C7A" w:rsidRDefault="005C5973" w:rsidP="005C5973">
      <w:pPr>
        <w:numPr>
          <w:ilvl w:val="0"/>
          <w:numId w:val="28"/>
        </w:numPr>
        <w:rPr>
          <w:rFonts w:ascii="Times New Roman" w:hAnsi="Times New Roman"/>
          <w:szCs w:val="24"/>
          <w:lang w:val="hr-HR"/>
        </w:rPr>
      </w:pPr>
      <w:r w:rsidRPr="00F97C7A">
        <w:rPr>
          <w:rFonts w:ascii="Times New Roman" w:hAnsi="Times New Roman"/>
          <w:szCs w:val="24"/>
          <w:lang w:val="hr-HR"/>
        </w:rPr>
        <w:t>Sistematski pregledi radnika starijih od 50 godina – izbor najpovoljnije ponude</w:t>
      </w:r>
    </w:p>
    <w:p w14:paraId="1469D34F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3ADC36DF" w14:textId="77777777"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14:paraId="2D31D331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14:paraId="6B7FD1E5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1A428E4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1C17F7B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44648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5D2716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546F4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3CE25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1C4C3C7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9799C4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6F2B0F8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7BFFD8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B12F4F0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414B4B24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008E8783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6F1617C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43CF1737"/>
    <w:multiLevelType w:val="hybridMultilevel"/>
    <w:tmpl w:val="E60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4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7"/>
  </w:num>
  <w:num w:numId="20">
    <w:abstractNumId w:val="1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19"/>
  </w:num>
  <w:num w:numId="27">
    <w:abstractNumId w:val="18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4274C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5973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66C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07DC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E6EC3"/>
  <w15:docId w15:val="{ADDEB2A4-3E2B-4BA3-A3E9-0EC031F0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ma.misura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1083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Dalam</dc:creator>
  <cp:keywords/>
  <cp:lastModifiedBy>Dalma Mišura Crnogorac</cp:lastModifiedBy>
  <cp:revision>294</cp:revision>
  <cp:lastPrinted>2023-11-24T11:00:00Z</cp:lastPrinted>
  <dcterms:created xsi:type="dcterms:W3CDTF">2016-10-28T13:34:00Z</dcterms:created>
  <dcterms:modified xsi:type="dcterms:W3CDTF">2023-11-30T14:35:00Z</dcterms:modified>
</cp:coreProperties>
</file>